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3EC" w:rsidRDefault="002443EC" w:rsidP="002443EC">
      <w:pPr>
        <w:widowControl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INTERNAÇÕES POR ESCLEROSE MÚLTIPLA NO ESTADO DE SÃO PAULO: UMA ANÁLISE EPIDEMIOLÓGICA</w:t>
      </w:r>
    </w:p>
    <w:p w:rsidR="002443EC" w:rsidRDefault="002443EC" w:rsidP="002443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2443EC" w:rsidRDefault="002443EC" w:rsidP="002443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Henry Ford Dal’Col Frois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vertAlign w:val="superscript"/>
        </w:rPr>
        <w:footnoteReference w:id="1"/>
      </w:r>
    </w:p>
    <w:p w:rsidR="002443EC" w:rsidRDefault="002443EC" w:rsidP="002443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Victor Barbosa Assis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vertAlign w:val="superscript"/>
        </w:rPr>
        <w:footnoteReference w:id="2"/>
      </w:r>
    </w:p>
    <w:p w:rsidR="002443EC" w:rsidRDefault="002443EC" w:rsidP="002443EC">
      <w:pPr>
        <w:widowControl/>
        <w:spacing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Felyppe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Silveira Alvim Sant’Ana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vertAlign w:val="superscript"/>
        </w:rPr>
        <w:footnoteReference w:id="3"/>
      </w:r>
    </w:p>
    <w:p w:rsidR="002443EC" w:rsidRDefault="002443EC" w:rsidP="002443EC">
      <w:pPr>
        <w:widowControl/>
        <w:spacing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Emanoelle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Aparecida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Palangani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vertAlign w:val="superscript"/>
        </w:rPr>
        <w:footnoteReference w:id="4"/>
      </w:r>
    </w:p>
    <w:p w:rsidR="002443EC" w:rsidRDefault="002443EC" w:rsidP="002443E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2443EC" w:rsidRDefault="002443EC" w:rsidP="002443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Resumo: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esclerose múltipla é uma doença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neurodegenerativa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que causa distúrbios neurológicos por destruição da mielina, afetando a condução nervosa. Essa patologia está diretamente associada com a incapacitação funcional de milhares de pessoas consideradas jovens. Este trabalho tem como objetivo realizar um estudo epidemiológico, que permita identificar grupos de risco associ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ados com o desenvolvimento da esclerose múltipla no estado de São Paulo. Para tanto, utilizou-se da coleta e análise de dados do DATASUS, recorrendo ao intervalo entre 2010 e 2019. Como referencial teórico, buscou-se nas bases Scielo e PubMed, utilizando os descritores: Esclerose múltipla, Doenças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Desmielinizantes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Doenças Autoimunes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Desmielinizantes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Sistema Nervoso Central, Sistema Nervoso Central e Neurologia. Como critérios de inclusão, foi escolhido a faixa etária de 20-59 anos, assim como foram excluídos os pacientes com dados não informados ou pouco significativos para o estudo. No tocante internações por esclerose no estado de São Paulo (9.168), foi possível evidenciar uma predominância do sexo feminino (69,50%), sendo 6.372 admissões, enquanto que o masculino (30,50%), com 2.796. Com base na faixa etária, o período de 20-29 anos apresentou 2.502 internações (27,29%); 30-39, 3.449 (37,61%); 40-49, 1.973 (21,52%); e 50-59, 1.244 (13,56%). Ao analisar cor/etnia, verificou-se uma maioria de brancos (85,14%), com 7.806; pardos (11,07%), 1.015; e negros (3,78%), 347 admissões. Também evidenciou-se um aumento (431,90%) das internações, onde no ano de 2010 tinham 373 casos, enquanto que em 2019 elevou-se para 1.984. Diante disso, é possível destacar o perfil dos pacientes com essa doença, demonstrando que mulheres, de cor branca, entre 30-39 anos, apresentam maiores chances de desenvolver tal condição. Além disso, foi possível destacar um aumento importante no número de internações, o que está associado com melhores técnicas diagnósticas e um manejo clínico mais eficiente, assim como uma melhor notificação da doença. À vista disso, verifica-se a importância do estudo epidemiológico na definição de condutas e de diretrizes que facilitem o diagnóstico e o tratamento dessa condição, de acordo com as características do paciente, possibilitando uma melhor identificação e controle da sua ocorrência. </w:t>
      </w:r>
    </w:p>
    <w:p w:rsidR="002443EC" w:rsidRDefault="002443EC" w:rsidP="002443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5816" w:rsidRPr="006C5E1E" w:rsidRDefault="002443EC" w:rsidP="002443EC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Palavras-chave: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Esclerose múltipla. Doenças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Desmielinizantes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Doenças Autoimunes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Desmielinizantes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Sistema Nervoso Central. Sistema Nervoso Central. Neurologia.</w:t>
      </w: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5E1E" w:rsidRP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Categoria:</w:t>
      </w:r>
      <w:r w:rsidR="007E4E05" w:rsidRPr="006C5E1E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352695828"/>
          <w:placeholder>
            <w:docPart w:val="DE03F5D28A414B2585D92B75F06F5817"/>
          </w:placeholder>
          <w:comboBox>
            <w:listItem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comboBox>
        </w:sdtPr>
        <w:sdtEndPr/>
        <w:sdtContent>
          <w:r w:rsidR="002443EC">
            <w:rPr>
              <w:rFonts w:ascii="Arial" w:hAnsi="Arial" w:cs="Arial"/>
              <w:b/>
              <w:bCs/>
              <w:sz w:val="24"/>
              <w:szCs w:val="24"/>
            </w:rPr>
            <w:t>Outra Instituição</w:t>
          </w:r>
        </w:sdtContent>
      </w:sdt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Área do Conhecimento:</w:t>
      </w:r>
      <w:r w:rsidR="006C5E1E" w:rsidRPr="006C5E1E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114289868"/>
          <w:placeholder>
            <w:docPart w:val="3009FB369C664BED98589BC1D5FF2551"/>
          </w:placeholder>
          <w:comboBox>
            <w:listItem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comboBox>
        </w:sdtPr>
        <w:sdtEndPr/>
        <w:sdtContent>
          <w:r w:rsidR="002443EC">
            <w:rPr>
              <w:rFonts w:ascii="Arial" w:hAnsi="Arial" w:cs="Arial"/>
              <w:b/>
              <w:bCs/>
              <w:sz w:val="24"/>
              <w:szCs w:val="24"/>
            </w:rPr>
            <w:t>Ciências da Saúde</w:t>
          </w:r>
        </w:sdtContent>
      </w:sdt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6C5E1E">
        <w:rPr>
          <w:rFonts w:ascii="Arial" w:hAnsi="Arial" w:cs="Arial"/>
          <w:b/>
          <w:bCs/>
          <w:sz w:val="24"/>
          <w:szCs w:val="24"/>
        </w:rPr>
        <w:t>Formato: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652906712"/>
          <w:placeholder>
            <w:docPart w:val="F98141FD3C2E41BDA4F79E1927FF364E"/>
          </w:placeholder>
          <w:comboBox>
            <w:listItem w:value="Escolher um item."/>
            <w:listItem w:displayText="Comunicação Oral" w:value="Comunicação Oral"/>
            <w:listItem w:displayText="Pôster" w:value="Pôster"/>
            <w:listItem w:displayText="Rodas de Conversas" w:value="Rodas de Conversas"/>
            <w:listItem w:displayText="Mesa Redonda" w:value="Mesa Redonda"/>
            <w:listItem w:displayText="Peça Teatral" w:value="Peça Teatral"/>
            <w:listItem w:displayText="Espetáculo Musical" w:value="Espetáculo Musical"/>
          </w:comboBox>
        </w:sdtPr>
        <w:sdtEndPr/>
        <w:sdtContent>
          <w:r w:rsidR="002443EC">
            <w:rPr>
              <w:rFonts w:ascii="Arial" w:hAnsi="Arial" w:cs="Arial"/>
              <w:b/>
              <w:bCs/>
              <w:sz w:val="24"/>
              <w:szCs w:val="24"/>
            </w:rPr>
            <w:t>Comunicação</w:t>
          </w:r>
          <w:proofErr w:type="spellEnd"/>
          <w:r w:rsidR="002443EC">
            <w:rPr>
              <w:rFonts w:ascii="Arial" w:hAnsi="Arial" w:cs="Arial"/>
              <w:b/>
              <w:bCs/>
              <w:sz w:val="24"/>
              <w:szCs w:val="24"/>
            </w:rPr>
            <w:t xml:space="preserve"> Oral</w:t>
          </w:r>
        </w:sdtContent>
      </w:sdt>
    </w:p>
    <w:sectPr w:rsidR="004F5816" w:rsidRPr="006C5E1E" w:rsidSect="00CE67E3">
      <w:headerReference w:type="default" r:id="rId8"/>
      <w:footerReference w:type="default" r:id="rId9"/>
      <w:pgSz w:w="11906" w:h="16838"/>
      <w:pgMar w:top="1701" w:right="1134" w:bottom="1134" w:left="1701" w:header="142" w:footer="1134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C8A" w:rsidRDefault="00495C8A">
      <w:pPr>
        <w:spacing w:line="240" w:lineRule="auto"/>
      </w:pPr>
      <w:r>
        <w:separator/>
      </w:r>
    </w:p>
  </w:endnote>
  <w:endnote w:type="continuationSeparator" w:id="0">
    <w:p w:rsidR="00495C8A" w:rsidRDefault="00495C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2BA" w:rsidRDefault="00495C8A">
    <w:pPr>
      <w:pStyle w:val="Rodap"/>
      <w:jc w:val="center"/>
    </w:pPr>
  </w:p>
  <w:p w:rsidR="00A922BA" w:rsidRDefault="00495C8A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C8A" w:rsidRDefault="00495C8A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495C8A" w:rsidRDefault="00495C8A">
      <w:pPr>
        <w:spacing w:line="240" w:lineRule="auto"/>
      </w:pPr>
      <w:r>
        <w:continuationSeparator/>
      </w:r>
    </w:p>
  </w:footnote>
  <w:footnote w:id="1">
    <w:p w:rsidR="002443EC" w:rsidRDefault="002443EC" w:rsidP="002443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A"/>
          <w:sz w:val="20"/>
          <w:szCs w:val="20"/>
        </w:rPr>
        <w:t xml:space="preserve">Acadêmico, Universidade Federal da Fronteira Sul, </w:t>
      </w:r>
      <w:r w:rsidRPr="000777BC">
        <w:rPr>
          <w:rFonts w:ascii="Arial" w:eastAsia="Arial" w:hAnsi="Arial" w:cs="Arial"/>
          <w:i/>
          <w:color w:val="00000A"/>
          <w:sz w:val="20"/>
          <w:szCs w:val="20"/>
        </w:rPr>
        <w:t>campus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 Chapecó, henry.frois@estudante.uffs.edu.br</w:t>
      </w:r>
    </w:p>
  </w:footnote>
  <w:footnote w:id="2">
    <w:p w:rsidR="002443EC" w:rsidRDefault="002443EC" w:rsidP="002443E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A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color w:val="00000A"/>
          <w:sz w:val="20"/>
          <w:szCs w:val="20"/>
        </w:rPr>
        <w:t>Acadêmico, Universidade Federal da Paraíba,</w:t>
      </w:r>
      <w:r>
        <w:rPr>
          <w:rFonts w:ascii="Arial" w:eastAsia="Arial" w:hAnsi="Arial" w:cs="Arial"/>
          <w:i/>
          <w:color w:val="00000A"/>
          <w:sz w:val="20"/>
          <w:szCs w:val="20"/>
        </w:rPr>
        <w:t xml:space="preserve"> campus </w:t>
      </w:r>
      <w:r>
        <w:rPr>
          <w:rFonts w:ascii="Arial" w:eastAsia="Arial" w:hAnsi="Arial" w:cs="Arial"/>
          <w:color w:val="00000A"/>
          <w:sz w:val="20"/>
          <w:szCs w:val="20"/>
        </w:rPr>
        <w:t>João Pessoa, victorbarbosapb77@gmail.com</w:t>
      </w:r>
    </w:p>
  </w:footnote>
  <w:footnote w:id="3">
    <w:p w:rsidR="002443EC" w:rsidRDefault="002443EC" w:rsidP="002443EC">
      <w:pPr>
        <w:widowControl/>
        <w:spacing w:line="240" w:lineRule="auto"/>
        <w:jc w:val="both"/>
        <w:rPr>
          <w:rFonts w:ascii="Arial" w:eastAsia="Arial" w:hAnsi="Arial" w:cs="Arial"/>
          <w:color w:val="00000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A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color w:val="00000A"/>
          <w:sz w:val="20"/>
          <w:szCs w:val="20"/>
        </w:rPr>
        <w:t>Acadêmico, Universidade Federal de Juiz de Fora,</w:t>
      </w:r>
      <w:r>
        <w:rPr>
          <w:rFonts w:ascii="Arial" w:eastAsia="Arial" w:hAnsi="Arial" w:cs="Arial"/>
          <w:i/>
          <w:color w:val="00000A"/>
          <w:sz w:val="20"/>
          <w:szCs w:val="20"/>
        </w:rPr>
        <w:t xml:space="preserve"> campus </w:t>
      </w:r>
      <w:r>
        <w:rPr>
          <w:rFonts w:ascii="Arial" w:eastAsia="Arial" w:hAnsi="Arial" w:cs="Arial"/>
          <w:color w:val="00000A"/>
          <w:sz w:val="20"/>
          <w:szCs w:val="20"/>
        </w:rPr>
        <w:t>Juiz de Fora</w:t>
      </w:r>
      <w:r>
        <w:rPr>
          <w:rFonts w:ascii="Arial" w:eastAsia="Arial" w:hAnsi="Arial" w:cs="Arial"/>
          <w:i/>
          <w:color w:val="00000A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0A"/>
          <w:sz w:val="20"/>
          <w:szCs w:val="20"/>
        </w:rPr>
        <w:t>silveiraalvim@hotmail.com</w:t>
      </w:r>
    </w:p>
  </w:footnote>
  <w:footnote w:id="4">
    <w:p w:rsidR="002443EC" w:rsidRDefault="002443EC" w:rsidP="002443EC">
      <w:pPr>
        <w:widowControl/>
        <w:spacing w:line="240" w:lineRule="auto"/>
        <w:jc w:val="both"/>
        <w:rPr>
          <w:color w:val="00000A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A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color w:val="00000A"/>
          <w:sz w:val="20"/>
          <w:szCs w:val="20"/>
        </w:rPr>
        <w:t>Acadêmica, Centro Universitário Ingá,</w:t>
      </w:r>
      <w:r>
        <w:rPr>
          <w:rFonts w:ascii="Arial" w:eastAsia="Arial" w:hAnsi="Arial" w:cs="Arial"/>
          <w:i/>
          <w:color w:val="00000A"/>
          <w:sz w:val="20"/>
          <w:szCs w:val="20"/>
        </w:rPr>
        <w:t xml:space="preserve"> campus </w:t>
      </w:r>
      <w:r>
        <w:rPr>
          <w:rFonts w:ascii="Arial" w:eastAsia="Arial" w:hAnsi="Arial" w:cs="Arial"/>
          <w:color w:val="00000A"/>
          <w:sz w:val="20"/>
          <w:szCs w:val="20"/>
        </w:rPr>
        <w:t>Maringá</w:t>
      </w:r>
      <w:r>
        <w:rPr>
          <w:rFonts w:ascii="Arial" w:eastAsia="Arial" w:hAnsi="Arial" w:cs="Arial"/>
          <w:i/>
          <w:color w:val="00000A"/>
          <w:sz w:val="20"/>
          <w:szCs w:val="20"/>
        </w:rPr>
        <w:t>,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 Manupalangani@gmail.com</w:t>
      </w:r>
    </w:p>
    <w:p w:rsidR="002443EC" w:rsidRDefault="002443EC" w:rsidP="002443EC">
      <w:pPr>
        <w:widowControl/>
        <w:spacing w:line="240" w:lineRule="auto"/>
        <w:jc w:val="both"/>
        <w:rPr>
          <w:rFonts w:ascii="Arial" w:eastAsia="Arial" w:hAnsi="Arial" w:cs="Arial"/>
          <w:color w:val="00000A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2BA" w:rsidRDefault="00035AF3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5753100" cy="1533525"/>
          <wp:effectExtent l="0" t="0" r="0" b="952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22BA" w:rsidRDefault="00495C8A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990B26"/>
    <w:multiLevelType w:val="multilevel"/>
    <w:tmpl w:val="B9DCB976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816"/>
    <w:rsid w:val="00035AF3"/>
    <w:rsid w:val="001A31D4"/>
    <w:rsid w:val="002443EC"/>
    <w:rsid w:val="002C1408"/>
    <w:rsid w:val="00495C8A"/>
    <w:rsid w:val="004F5816"/>
    <w:rsid w:val="00634A13"/>
    <w:rsid w:val="006563FF"/>
    <w:rsid w:val="006C5E1E"/>
    <w:rsid w:val="00785B20"/>
    <w:rsid w:val="007E4E05"/>
    <w:rsid w:val="00C90584"/>
    <w:rsid w:val="00CE67E3"/>
    <w:rsid w:val="00D16C95"/>
    <w:rsid w:val="00D7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BEAD85-A3C1-4DB7-9921-8BBA298B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2">
    <w:name w:val="heading 2"/>
    <w:basedOn w:val="Heading"/>
    <w:pPr>
      <w:outlineLvl w:val="1"/>
    </w:pPr>
  </w:style>
  <w:style w:type="paragraph" w:styleId="Ttulo3">
    <w:name w:val="heading 3"/>
    <w:basedOn w:val="Heading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xtodebalo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Pr>
      <w:b/>
      <w:bCs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</w:style>
  <w:style w:type="paragraph" w:customStyle="1" w:styleId="Quotations">
    <w:name w:val="Quotations"/>
    <w:basedOn w:val="Standard"/>
  </w:style>
  <w:style w:type="paragraph" w:styleId="Ttulo">
    <w:name w:val="Title"/>
    <w:basedOn w:val="Heading"/>
  </w:style>
  <w:style w:type="paragraph" w:styleId="Subttulo">
    <w:name w:val="Subtitle"/>
    <w:basedOn w:val="Heading"/>
  </w:style>
  <w:style w:type="character" w:customStyle="1" w:styleId="BalloonTextChar">
    <w:name w:val="Balloon Text Char"/>
    <w:basedOn w:val="Fontepargpadro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CommentTextChar">
    <w:name w:val="Comment Text Char"/>
    <w:basedOn w:val="Fontepargpadro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Forte">
    <w:name w:val="Strong"/>
    <w:basedOn w:val="Fontepargpadro"/>
    <w:rPr>
      <w:b/>
      <w:bCs/>
    </w:rPr>
  </w:style>
  <w:style w:type="character" w:customStyle="1" w:styleId="apple-converted-space">
    <w:name w:val="apple-converted-space"/>
    <w:basedOn w:val="Fontepargpadro"/>
  </w:style>
  <w:style w:type="character" w:customStyle="1" w:styleId="HeaderChar">
    <w:name w:val="Header Char"/>
    <w:basedOn w:val="Fontepargpadro"/>
  </w:style>
  <w:style w:type="character" w:customStyle="1" w:styleId="FooterChar">
    <w:name w:val="Footer Char"/>
    <w:basedOn w:val="Fontepargpadro"/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FootnoteTextChar">
    <w:name w:val="Footnote Text Char"/>
    <w:basedOn w:val="Fontepargpadro"/>
    <w:rPr>
      <w:sz w:val="20"/>
      <w:szCs w:val="20"/>
    </w:rPr>
  </w:style>
  <w:style w:type="character" w:styleId="Refdenotaderodap">
    <w:name w:val="footnote reference"/>
    <w:basedOn w:val="Fontepargpadro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HeaderChar1">
    <w:name w:val="Header Char1"/>
    <w:basedOn w:val="Fontepargpadro"/>
    <w:rPr>
      <w:color w:val="00000A"/>
      <w:sz w:val="22"/>
    </w:rPr>
  </w:style>
  <w:style w:type="character" w:customStyle="1" w:styleId="FooterChar1">
    <w:name w:val="Footer Char1"/>
    <w:basedOn w:val="Fontepargpadro"/>
    <w:rPr>
      <w:color w:val="00000A"/>
      <w:sz w:val="22"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character" w:styleId="TextodoEspaoReservado">
    <w:name w:val="Placeholder Text"/>
    <w:basedOn w:val="Fontepargpadro"/>
    <w:uiPriority w:val="99"/>
    <w:semiHidden/>
    <w:rsid w:val="007E4E05"/>
    <w:rPr>
      <w:color w:val="808080"/>
    </w:rPr>
  </w:style>
  <w:style w:type="table" w:customStyle="1" w:styleId="TableNormal">
    <w:name w:val="Table Normal"/>
    <w:rsid w:val="002443EC"/>
    <w:pPr>
      <w:suppressAutoHyphens w:val="0"/>
      <w:autoSpaceDN/>
      <w:textAlignment w:val="auto"/>
    </w:pPr>
    <w:rPr>
      <w:rFonts w:cs="Calibri"/>
      <w:kern w:val="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03F5D28A414B2585D92B75F06F5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4011ED-DF3A-4DC0-8D6E-9E88F274FF6B}"/>
      </w:docPartPr>
      <w:docPartBody>
        <w:p w:rsidR="00124526" w:rsidRDefault="008C6CDF" w:rsidP="008C6CDF">
          <w:pPr>
            <w:pStyle w:val="DE03F5D28A414B2585D92B75F06F5817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3009FB369C664BED98589BC1D5FF2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550E0-FB4D-4CB1-8641-034B63A22E33}"/>
      </w:docPartPr>
      <w:docPartBody>
        <w:p w:rsidR="00124526" w:rsidRDefault="008C6CDF" w:rsidP="008C6CDF">
          <w:pPr>
            <w:pStyle w:val="3009FB369C664BED98589BC1D5FF2551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F98141FD3C2E41BDA4F79E1927FF3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67F92-1B52-4D44-9958-B1DF5DD2151B}"/>
      </w:docPartPr>
      <w:docPartBody>
        <w:p w:rsidR="00124526" w:rsidRDefault="008C6CDF" w:rsidP="008C6CDF">
          <w:pPr>
            <w:pStyle w:val="F98141FD3C2E41BDA4F79E1927FF364E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CDF"/>
    <w:rsid w:val="00124526"/>
    <w:rsid w:val="00193811"/>
    <w:rsid w:val="008C6CDF"/>
    <w:rsid w:val="00B179BA"/>
    <w:rsid w:val="00C75F09"/>
    <w:rsid w:val="00E83391"/>
    <w:rsid w:val="00F1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6CDF"/>
    <w:rPr>
      <w:color w:val="808080"/>
    </w:rPr>
  </w:style>
  <w:style w:type="paragraph" w:customStyle="1" w:styleId="DE03F5D28A414B2585D92B75F06F5817">
    <w:name w:val="DE03F5D28A414B2585D92B75F06F5817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">
    <w:name w:val="3009FB369C664BED98589BC1D5FF255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">
    <w:name w:val="F98141FD3C2E41BDA4F79E1927FF364E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1">
    <w:name w:val="DE03F5D28A414B2585D92B75F06F5817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1">
    <w:name w:val="3009FB369C664BED98589BC1D5FF2551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1">
    <w:name w:val="F98141FD3C2E41BDA4F79E1927FF364E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">
    <w:name w:val="D34538B305AE4875BDFEE4F4AD36B609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2">
    <w:name w:val="DE03F5D28A414B2585D92B75F06F5817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2">
    <w:name w:val="3009FB369C664BED98589BC1D5FF2551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2">
    <w:name w:val="F98141FD3C2E41BDA4F79E1927FF364E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1">
    <w:name w:val="D34538B305AE4875BDFEE4F4AD36B609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3">
    <w:name w:val="DE03F5D28A414B2585D92B75F06F5817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3">
    <w:name w:val="3009FB369C664BED98589BC1D5FF2551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3">
    <w:name w:val="F98141FD3C2E41BDA4F79E1927FF364E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1BC4A-69F4-4436-912A-B57880ACB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437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Junior Ogliari</dc:creator>
  <cp:lastModifiedBy>Henry</cp:lastModifiedBy>
  <cp:revision>4</cp:revision>
  <cp:lastPrinted>2018-05-23T15:28:00Z</cp:lastPrinted>
  <dcterms:created xsi:type="dcterms:W3CDTF">2020-09-04T01:48:00Z</dcterms:created>
  <dcterms:modified xsi:type="dcterms:W3CDTF">2020-09-04T01:55:00Z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