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9DEBE" w14:textId="77777777" w:rsidR="007E0A6B" w:rsidRDefault="007E0A6B">
      <w:pPr>
        <w:widowControl w:val="0"/>
        <w:pBdr>
          <w:top w:val="nil"/>
          <w:left w:val="nil"/>
          <w:bottom w:val="nil"/>
          <w:right w:val="nil"/>
          <w:between w:val="nil"/>
        </w:pBdr>
        <w:spacing w:line="276" w:lineRule="auto"/>
        <w:jc w:val="left"/>
      </w:pPr>
    </w:p>
    <w:p w14:paraId="25231D94" w14:textId="77777777" w:rsidR="007E0A6B" w:rsidRDefault="007E0A6B">
      <w:pPr>
        <w:widowControl w:val="0"/>
        <w:pBdr>
          <w:top w:val="nil"/>
          <w:left w:val="nil"/>
          <w:bottom w:val="nil"/>
          <w:right w:val="nil"/>
          <w:between w:val="nil"/>
        </w:pBdr>
        <w:spacing w:line="276" w:lineRule="auto"/>
        <w:jc w:val="left"/>
      </w:pPr>
    </w:p>
    <w:p w14:paraId="4F3288A9" w14:textId="77777777" w:rsidR="007E0A6B" w:rsidRDefault="007E0A6B">
      <w:pPr>
        <w:jc w:val="center"/>
        <w:rPr>
          <w:b/>
        </w:rPr>
      </w:pPr>
    </w:p>
    <w:p w14:paraId="60B1A9B0" w14:textId="77777777" w:rsidR="007E0A6B" w:rsidRPr="00AC58EC" w:rsidRDefault="00832B3F">
      <w:pPr>
        <w:jc w:val="center"/>
        <w:rPr>
          <w:color w:val="0000FF"/>
          <w:lang w:val="en-US"/>
        </w:rPr>
      </w:pPr>
      <w:r w:rsidRPr="00AC58EC">
        <w:rPr>
          <w:b/>
          <w:lang w:val="en-US"/>
        </w:rPr>
        <w:t>TITLE</w:t>
      </w:r>
      <w:r w:rsidRPr="00AC58EC">
        <w:rPr>
          <w:color w:val="0000FF"/>
          <w:lang w:val="en-US"/>
        </w:rPr>
        <w:t xml:space="preserve"> (in capital letters, in bold, with up to 15 words, </w:t>
      </w:r>
      <w:r w:rsidRPr="00AC58EC">
        <w:rPr>
          <w:color w:val="0000FF"/>
          <w:lang w:val="en-US"/>
        </w:rPr>
        <w:t xml:space="preserve">in </w:t>
      </w:r>
      <w:r w:rsidRPr="00AC58EC">
        <w:rPr>
          <w:i/>
          <w:color w:val="0000FF"/>
          <w:lang w:val="en-US"/>
        </w:rPr>
        <w:t xml:space="preserve">Times New Roman </w:t>
      </w:r>
      <w:r w:rsidRPr="00AC58EC">
        <w:rPr>
          <w:color w:val="0000FF"/>
          <w:lang w:val="en-US"/>
        </w:rPr>
        <w:t xml:space="preserve">- Size 12, single line spacing) </w:t>
      </w:r>
    </w:p>
    <w:p w14:paraId="1AC7AD2A" w14:textId="77777777" w:rsidR="007E0A6B" w:rsidRPr="00AC58EC" w:rsidRDefault="007E0A6B">
      <w:pPr>
        <w:rPr>
          <w:lang w:val="en-US"/>
        </w:rPr>
      </w:pPr>
    </w:p>
    <w:p w14:paraId="794AF122" w14:textId="1004E297" w:rsidR="007E0A6B" w:rsidRPr="00AC58EC" w:rsidRDefault="00832B3F">
      <w:pPr>
        <w:jc w:val="right"/>
        <w:rPr>
          <w:vertAlign w:val="superscript"/>
          <w:lang w:val="en-US"/>
        </w:rPr>
      </w:pPr>
      <w:r w:rsidRPr="00AC58EC">
        <w:rPr>
          <w:lang w:val="en-US"/>
        </w:rPr>
        <w:t>1st author’s full name</w:t>
      </w:r>
      <w:r w:rsidR="00DA4AAE" w:rsidRPr="00AC58EC">
        <w:rPr>
          <w:lang w:val="en-US"/>
        </w:rPr>
        <w:t xml:space="preserve"> (presenter)</w:t>
      </w:r>
      <w:r w:rsidRPr="00AC58EC">
        <w:rPr>
          <w:lang w:val="en-US"/>
        </w:rPr>
        <w:t xml:space="preserve"> </w:t>
      </w:r>
      <w:r w:rsidRPr="00AC58EC">
        <w:rPr>
          <w:vertAlign w:val="superscript"/>
          <w:lang w:val="en-US"/>
        </w:rPr>
        <w:t>1</w:t>
      </w:r>
    </w:p>
    <w:p w14:paraId="4B118D20" w14:textId="77777777" w:rsidR="007E0A6B" w:rsidRPr="00AC58EC" w:rsidRDefault="00832B3F">
      <w:pPr>
        <w:jc w:val="right"/>
        <w:rPr>
          <w:vertAlign w:val="superscript"/>
          <w:lang w:val="en-US"/>
        </w:rPr>
      </w:pPr>
      <w:r w:rsidRPr="00AC58EC">
        <w:rPr>
          <w:lang w:val="en-US"/>
        </w:rPr>
        <w:t xml:space="preserve">2nd author’s full name </w:t>
      </w:r>
      <w:r w:rsidRPr="00AC58EC">
        <w:rPr>
          <w:vertAlign w:val="superscript"/>
          <w:lang w:val="en-US"/>
        </w:rPr>
        <w:t>2</w:t>
      </w:r>
    </w:p>
    <w:p w14:paraId="7B5FF47D" w14:textId="77777777" w:rsidR="007E0A6B" w:rsidRPr="00AC58EC" w:rsidRDefault="00832B3F">
      <w:pPr>
        <w:jc w:val="right"/>
        <w:rPr>
          <w:vertAlign w:val="superscript"/>
          <w:lang w:val="en-US"/>
        </w:rPr>
      </w:pPr>
      <w:r w:rsidRPr="00AC58EC">
        <w:rPr>
          <w:lang w:val="en-US"/>
        </w:rPr>
        <w:t xml:space="preserve">3rd author’s full name </w:t>
      </w:r>
      <w:r w:rsidRPr="00AC58EC">
        <w:rPr>
          <w:vertAlign w:val="superscript"/>
          <w:lang w:val="en-US"/>
        </w:rPr>
        <w:t>3</w:t>
      </w:r>
    </w:p>
    <w:p w14:paraId="2B3366E2" w14:textId="0518F8E7" w:rsidR="007E0A6B" w:rsidRPr="00AC58EC" w:rsidRDefault="00832B3F">
      <w:pPr>
        <w:jc w:val="right"/>
        <w:rPr>
          <w:color w:val="0000FF"/>
          <w:lang w:val="en-US"/>
        </w:rPr>
      </w:pPr>
      <w:r w:rsidRPr="00AC58EC">
        <w:rPr>
          <w:color w:val="0000FF"/>
          <w:lang w:val="en-US"/>
        </w:rPr>
        <w:t xml:space="preserve">(and </w:t>
      </w:r>
      <w:proofErr w:type="gramStart"/>
      <w:r w:rsidRPr="00AC58EC">
        <w:rPr>
          <w:color w:val="0000FF"/>
          <w:lang w:val="en-US"/>
        </w:rPr>
        <w:t>so</w:t>
      </w:r>
      <w:proofErr w:type="gramEnd"/>
      <w:r w:rsidRPr="00AC58EC">
        <w:rPr>
          <w:color w:val="0000FF"/>
          <w:lang w:val="en-US"/>
        </w:rPr>
        <w:t xml:space="preserve"> on up to a maximum of 06 authors; </w:t>
      </w:r>
      <w:r w:rsidRPr="00AC58EC">
        <w:rPr>
          <w:i/>
          <w:color w:val="0000FF"/>
          <w:lang w:val="en-US"/>
        </w:rPr>
        <w:t xml:space="preserve">Times New Roman </w:t>
      </w:r>
      <w:r w:rsidRPr="00AC58EC">
        <w:rPr>
          <w:color w:val="0000FF"/>
          <w:lang w:val="en-US"/>
        </w:rPr>
        <w:t>- Size 12, with single spacing between lines, and right-hand side alignment</w:t>
      </w:r>
      <w:r w:rsidR="00DA4AAE" w:rsidRPr="00AC58EC">
        <w:rPr>
          <w:color w:val="0000FF"/>
          <w:lang w:val="en-US"/>
        </w:rPr>
        <w:t xml:space="preserve">; </w:t>
      </w:r>
      <w:r w:rsidR="00084044" w:rsidRPr="00AC58EC">
        <w:rPr>
          <w:color w:val="0000FF"/>
          <w:lang w:val="en-US"/>
        </w:rPr>
        <w:t xml:space="preserve">indicate who </w:t>
      </w:r>
      <w:r w:rsidR="003C250C" w:rsidRPr="003C250C">
        <w:rPr>
          <w:color w:val="0000FF"/>
          <w:lang w:val="en-US"/>
        </w:rPr>
        <w:t>among the authors</w:t>
      </w:r>
      <w:r w:rsidR="003C250C">
        <w:rPr>
          <w:color w:val="0000FF"/>
          <w:lang w:val="en-US"/>
        </w:rPr>
        <w:t xml:space="preserve"> </w:t>
      </w:r>
      <w:r w:rsidR="00084044" w:rsidRPr="00AC58EC">
        <w:rPr>
          <w:color w:val="0000FF"/>
          <w:lang w:val="en-US"/>
        </w:rPr>
        <w:t>will be responsible for the presentation in parentheses, as in the example above</w:t>
      </w:r>
      <w:r w:rsidRPr="00AC58EC">
        <w:rPr>
          <w:color w:val="0000FF"/>
          <w:lang w:val="en-US"/>
        </w:rPr>
        <w:t>)</w:t>
      </w:r>
    </w:p>
    <w:p w14:paraId="6DFEAF29" w14:textId="77777777" w:rsidR="007E0A6B" w:rsidRPr="00AC58EC" w:rsidRDefault="007E0A6B">
      <w:pPr>
        <w:rPr>
          <w:lang w:val="en-US"/>
        </w:rPr>
      </w:pPr>
    </w:p>
    <w:p w14:paraId="5E92A789" w14:textId="77777777" w:rsidR="007E0A6B" w:rsidRPr="00AC58EC" w:rsidRDefault="00832B3F">
      <w:pPr>
        <w:rPr>
          <w:sz w:val="20"/>
          <w:szCs w:val="20"/>
          <w:lang w:val="en-US"/>
        </w:rPr>
      </w:pPr>
      <w:r w:rsidRPr="00AC58EC">
        <w:rPr>
          <w:sz w:val="20"/>
          <w:szCs w:val="20"/>
          <w:vertAlign w:val="superscript"/>
          <w:lang w:val="en-US"/>
        </w:rPr>
        <w:t>1</w:t>
      </w:r>
      <w:r w:rsidRPr="00AC58EC">
        <w:rPr>
          <w:sz w:val="20"/>
          <w:szCs w:val="20"/>
          <w:lang w:val="en-US"/>
        </w:rPr>
        <w:t xml:space="preserve"> Title. Institution. E-mail. Orcid:</w:t>
      </w:r>
    </w:p>
    <w:p w14:paraId="3B32257C" w14:textId="77777777" w:rsidR="007E0A6B" w:rsidRPr="00AC58EC" w:rsidRDefault="00832B3F">
      <w:pPr>
        <w:rPr>
          <w:sz w:val="20"/>
          <w:szCs w:val="20"/>
          <w:lang w:val="en-US"/>
        </w:rPr>
      </w:pPr>
      <w:r w:rsidRPr="00AC58EC">
        <w:rPr>
          <w:sz w:val="20"/>
          <w:szCs w:val="20"/>
          <w:vertAlign w:val="superscript"/>
          <w:lang w:val="en-US"/>
        </w:rPr>
        <w:t>2</w:t>
      </w:r>
      <w:r w:rsidRPr="00AC58EC">
        <w:rPr>
          <w:sz w:val="20"/>
          <w:szCs w:val="20"/>
          <w:lang w:val="en-US"/>
        </w:rPr>
        <w:t xml:space="preserve"> Title. Institution. E-mail. Orcid:</w:t>
      </w:r>
    </w:p>
    <w:p w14:paraId="0DD4E369" w14:textId="77777777" w:rsidR="007E0A6B" w:rsidRPr="00AC58EC" w:rsidRDefault="00832B3F">
      <w:pPr>
        <w:rPr>
          <w:sz w:val="20"/>
          <w:szCs w:val="20"/>
          <w:lang w:val="en-US"/>
        </w:rPr>
      </w:pPr>
      <w:r w:rsidRPr="00AC58EC">
        <w:rPr>
          <w:sz w:val="20"/>
          <w:szCs w:val="20"/>
          <w:vertAlign w:val="superscript"/>
          <w:lang w:val="en-US"/>
        </w:rPr>
        <w:t>3</w:t>
      </w:r>
      <w:r w:rsidRPr="00AC58EC">
        <w:rPr>
          <w:sz w:val="20"/>
          <w:szCs w:val="20"/>
          <w:lang w:val="en-US"/>
        </w:rPr>
        <w:t xml:space="preserve"> Title. Institution. E-mail. Orcid:</w:t>
      </w:r>
    </w:p>
    <w:p w14:paraId="3B24F30F" w14:textId="77777777" w:rsidR="007E0A6B" w:rsidRPr="00AC58EC" w:rsidRDefault="00832B3F">
      <w:pPr>
        <w:rPr>
          <w:color w:val="0000FF"/>
          <w:sz w:val="20"/>
          <w:szCs w:val="20"/>
          <w:lang w:val="en-US"/>
        </w:rPr>
      </w:pPr>
      <w:r w:rsidRPr="00AC58EC">
        <w:rPr>
          <w:color w:val="0000FF"/>
          <w:sz w:val="20"/>
          <w:szCs w:val="20"/>
          <w:lang w:val="en-US"/>
        </w:rPr>
        <w:t xml:space="preserve">(and so on for all authors up to a maximum of 06 authors) </w:t>
      </w:r>
    </w:p>
    <w:p w14:paraId="138D5DF8" w14:textId="619F242B" w:rsidR="007E0A6B" w:rsidRPr="00AC58EC" w:rsidRDefault="00832B3F">
      <w:pPr>
        <w:rPr>
          <w:color w:val="0000FF"/>
          <w:sz w:val="20"/>
          <w:szCs w:val="20"/>
        </w:rPr>
      </w:pPr>
      <w:r w:rsidRPr="00BC589C">
        <w:rPr>
          <w:i/>
          <w:color w:val="0000FF"/>
          <w:sz w:val="20"/>
          <w:szCs w:val="20"/>
        </w:rPr>
        <w:t xml:space="preserve">Times New Roman </w:t>
      </w:r>
      <w:r w:rsidRPr="00BC589C">
        <w:rPr>
          <w:color w:val="0000FF"/>
          <w:sz w:val="20"/>
          <w:szCs w:val="20"/>
        </w:rPr>
        <w:t xml:space="preserve">- </w:t>
      </w:r>
      <w:r w:rsidR="00BC589C" w:rsidRPr="00BC589C">
        <w:rPr>
          <w:color w:val="0000FF"/>
          <w:sz w:val="20"/>
          <w:szCs w:val="20"/>
        </w:rPr>
        <w:t>Size</w:t>
      </w:r>
      <w:r w:rsidRPr="00BC589C">
        <w:rPr>
          <w:color w:val="0000FF"/>
          <w:sz w:val="20"/>
          <w:szCs w:val="20"/>
        </w:rPr>
        <w:t xml:space="preserve"> 10, </w:t>
      </w:r>
      <w:r w:rsidR="00BC589C" w:rsidRPr="00BC589C">
        <w:rPr>
          <w:color w:val="0000FF"/>
          <w:sz w:val="20"/>
          <w:szCs w:val="20"/>
          <w:lang w:val="en-US"/>
        </w:rPr>
        <w:t>with single spacing</w:t>
      </w:r>
      <w:r w:rsidRPr="00BC589C">
        <w:rPr>
          <w:color w:val="0000FF"/>
          <w:sz w:val="20"/>
          <w:szCs w:val="20"/>
        </w:rPr>
        <w:t>.</w:t>
      </w:r>
    </w:p>
    <w:p w14:paraId="315AAC91" w14:textId="77777777" w:rsidR="007E0A6B" w:rsidRPr="00AC58EC" w:rsidRDefault="007E0A6B">
      <w:pPr>
        <w:rPr>
          <w:color w:val="0000CC"/>
          <w:sz w:val="20"/>
          <w:szCs w:val="20"/>
        </w:rPr>
      </w:pPr>
    </w:p>
    <w:p w14:paraId="7E9AF65D" w14:textId="77777777" w:rsidR="007E0A6B" w:rsidRPr="00AC58EC" w:rsidRDefault="007E0A6B">
      <w:pPr>
        <w:rPr>
          <w:sz w:val="20"/>
          <w:szCs w:val="20"/>
        </w:rPr>
      </w:pPr>
    </w:p>
    <w:p w14:paraId="19EA36C3" w14:textId="77777777" w:rsidR="007E0A6B" w:rsidRPr="00AC58EC" w:rsidRDefault="00832B3F">
      <w:pPr>
        <w:rPr>
          <w:color w:val="0000FF"/>
          <w:sz w:val="20"/>
          <w:szCs w:val="20"/>
          <w:lang w:val="en-US"/>
        </w:rPr>
      </w:pPr>
      <w:r w:rsidRPr="00AC58EC">
        <w:rPr>
          <w:color w:val="0000FF"/>
          <w:sz w:val="20"/>
          <w:szCs w:val="20"/>
          <w:lang w:val="en-US"/>
        </w:rPr>
        <w:t>Example 1: 1 Nurse, PhD in Health Sciences. Federal University of Fronteira Sul. E-mail: xxxxx.xxxxx@gmail.com. Orcid: https://orcid.org/0000-0000-0000-0000.</w:t>
      </w:r>
    </w:p>
    <w:p w14:paraId="49439CBF" w14:textId="77777777" w:rsidR="007E0A6B" w:rsidRPr="00AC58EC" w:rsidRDefault="007E0A6B">
      <w:pPr>
        <w:rPr>
          <w:color w:val="0000FF"/>
          <w:sz w:val="20"/>
          <w:szCs w:val="20"/>
          <w:lang w:val="en-US"/>
        </w:rPr>
      </w:pPr>
    </w:p>
    <w:p w14:paraId="41E13749" w14:textId="77777777" w:rsidR="007E0A6B" w:rsidRPr="00AC58EC" w:rsidRDefault="00832B3F">
      <w:pPr>
        <w:rPr>
          <w:color w:val="0000FF"/>
          <w:sz w:val="20"/>
          <w:szCs w:val="20"/>
          <w:lang w:val="en-US"/>
        </w:rPr>
      </w:pPr>
      <w:r w:rsidRPr="00AC58EC">
        <w:rPr>
          <w:color w:val="0000FF"/>
          <w:sz w:val="20"/>
          <w:szCs w:val="20"/>
          <w:lang w:val="en-US"/>
        </w:rPr>
        <w:t>Example 2: 1 Nursing undergraduate student. Federal University of Fronteira Sul. E-mail: xxxxx.xxxxx@gmail.com. Orcid: https://orcid.org/0000-0000-0000-0000.</w:t>
      </w:r>
    </w:p>
    <w:p w14:paraId="7812B492" w14:textId="77777777" w:rsidR="007E0A6B" w:rsidRPr="00AC58EC" w:rsidRDefault="007E0A6B">
      <w:pPr>
        <w:rPr>
          <w:lang w:val="en-US"/>
        </w:rPr>
      </w:pPr>
    </w:p>
    <w:p w14:paraId="00A64911" w14:textId="77777777" w:rsidR="007E0A6B" w:rsidRPr="00AC58EC" w:rsidRDefault="007E0A6B">
      <w:pPr>
        <w:rPr>
          <w:lang w:val="en-US"/>
        </w:rPr>
      </w:pPr>
    </w:p>
    <w:p w14:paraId="064DC6C1" w14:textId="77777777" w:rsidR="007E0A6B" w:rsidRPr="00AC58EC" w:rsidRDefault="007E0A6B">
      <w:pPr>
        <w:jc w:val="center"/>
        <w:rPr>
          <w:b/>
          <w:lang w:val="en-US"/>
        </w:rPr>
      </w:pPr>
    </w:p>
    <w:p w14:paraId="70CE88B8" w14:textId="77777777" w:rsidR="007E0A6B" w:rsidRPr="00AC58EC" w:rsidRDefault="00832B3F">
      <w:pPr>
        <w:jc w:val="center"/>
        <w:rPr>
          <w:b/>
          <w:lang w:val="en-US"/>
        </w:rPr>
      </w:pPr>
      <w:r w:rsidRPr="00AC58EC">
        <w:rPr>
          <w:b/>
          <w:lang w:val="en-US"/>
        </w:rPr>
        <w:t>EXPANDED ABSTRACT</w:t>
      </w:r>
    </w:p>
    <w:p w14:paraId="3E5FDF6E" w14:textId="77777777" w:rsidR="007E0A6B" w:rsidRPr="00AC58EC" w:rsidRDefault="007E0A6B">
      <w:pPr>
        <w:jc w:val="center"/>
        <w:rPr>
          <w:b/>
          <w:lang w:val="en-US"/>
        </w:rPr>
      </w:pPr>
    </w:p>
    <w:p w14:paraId="7F0B5ECA" w14:textId="77777777" w:rsidR="007E0A6B" w:rsidRPr="00AC58EC" w:rsidRDefault="00832B3F">
      <w:pPr>
        <w:spacing w:line="360" w:lineRule="auto"/>
        <w:rPr>
          <w:color w:val="0000FF"/>
          <w:lang w:val="en-US"/>
        </w:rPr>
      </w:pPr>
      <w:r w:rsidRPr="00AC58EC">
        <w:rPr>
          <w:color w:val="0000FF"/>
          <w:lang w:val="en-US"/>
        </w:rPr>
        <w:t xml:space="preserve">Guidance: the abstract should be written in the third person, in a single paragraph structured as follows: introduction, objective, methodology, results and discussion, </w:t>
      </w:r>
      <w:r w:rsidRPr="00AC58EC">
        <w:rPr>
          <w:color w:val="0000FF"/>
          <w:lang w:val="en-US"/>
        </w:rPr>
        <w:t xml:space="preserve">contributions of the work towards the Sustainable Development Goals, and concluding remarks. From the ‘introduction’ to the ‘concluding remarks’, the abstract should be between 800 and 1600 words. The font to be used in the abstract is </w:t>
      </w:r>
      <w:r w:rsidRPr="00AC58EC">
        <w:rPr>
          <w:i/>
          <w:color w:val="0000FF"/>
          <w:lang w:val="en-US"/>
        </w:rPr>
        <w:t xml:space="preserve">Times New Roman </w:t>
      </w:r>
      <w:r w:rsidRPr="00AC58EC">
        <w:rPr>
          <w:color w:val="0000FF"/>
          <w:lang w:val="en-US"/>
        </w:rPr>
        <w:t>- Size 12, with 1.5 line spacing.</w:t>
      </w:r>
    </w:p>
    <w:p w14:paraId="724077CC" w14:textId="77777777" w:rsidR="007E0A6B" w:rsidRPr="00AC58EC" w:rsidRDefault="007E0A6B">
      <w:pPr>
        <w:spacing w:line="360" w:lineRule="auto"/>
        <w:rPr>
          <w:color w:val="0000FF"/>
          <w:lang w:val="en-US"/>
        </w:rPr>
      </w:pPr>
    </w:p>
    <w:p w14:paraId="2E40B63C" w14:textId="77777777" w:rsidR="007E0A6B" w:rsidRPr="00AC58EC" w:rsidRDefault="00832B3F">
      <w:pPr>
        <w:spacing w:line="360" w:lineRule="auto"/>
        <w:rPr>
          <w:color w:val="0000FF"/>
          <w:lang w:val="en-US"/>
        </w:rPr>
      </w:pPr>
      <w:r w:rsidRPr="00AC58EC">
        <w:rPr>
          <w:b/>
          <w:lang w:val="en-US"/>
        </w:rPr>
        <w:t xml:space="preserve">Introduction: </w:t>
      </w:r>
      <w:r w:rsidRPr="00AC58EC">
        <w:rPr>
          <w:color w:val="0000FF"/>
          <w:lang w:val="en-US"/>
        </w:rPr>
        <w:t xml:space="preserve">To contextualize the theme and central question that the study aims to answer, justifying the importance of the work. </w:t>
      </w:r>
      <w:r w:rsidRPr="00AC58EC">
        <w:rPr>
          <w:b/>
          <w:lang w:val="en-US"/>
        </w:rPr>
        <w:t xml:space="preserve">Objective: </w:t>
      </w:r>
      <w:r w:rsidRPr="00AC58EC">
        <w:rPr>
          <w:color w:val="0000FF"/>
          <w:lang w:val="en-US"/>
        </w:rPr>
        <w:t xml:space="preserve">to clearly present the purpose of the work, using verbs that adequately indicate this objective. </w:t>
      </w:r>
      <w:r w:rsidRPr="00AC58EC">
        <w:rPr>
          <w:b/>
          <w:lang w:val="en-US"/>
        </w:rPr>
        <w:t>Methodology:</w:t>
      </w:r>
      <w:r w:rsidRPr="00AC58EC">
        <w:rPr>
          <w:lang w:val="en-US"/>
        </w:rPr>
        <w:t xml:space="preserve"> </w:t>
      </w:r>
      <w:r w:rsidRPr="00AC58EC">
        <w:rPr>
          <w:color w:val="0000FF"/>
          <w:lang w:val="en-US"/>
        </w:rPr>
        <w:t>to state the type of study, describe the methods, procedures, and techniques used in a summarized manner. The description should allow a clear understanding of how the study was conducted, i.e. how the results were obtained. In the case of an experience report, this format</w:t>
      </w:r>
      <w:r w:rsidRPr="00AC58EC">
        <w:rPr>
          <w:color w:val="0000FF"/>
          <w:lang w:val="en-US"/>
        </w:rPr>
        <w:t xml:space="preserve"> should be stated and the </w:t>
      </w:r>
      <w:proofErr w:type="gramStart"/>
      <w:r w:rsidRPr="00AC58EC">
        <w:rPr>
          <w:color w:val="0000FF"/>
          <w:lang w:val="en-US"/>
        </w:rPr>
        <w:t>manner in which</w:t>
      </w:r>
      <w:proofErr w:type="gramEnd"/>
      <w:r w:rsidRPr="00AC58EC">
        <w:rPr>
          <w:color w:val="0000FF"/>
          <w:lang w:val="en-US"/>
        </w:rPr>
        <w:t xml:space="preserve"> the experience occurred should be described, </w:t>
      </w:r>
      <w:proofErr w:type="gramStart"/>
      <w:r w:rsidRPr="00AC58EC">
        <w:rPr>
          <w:color w:val="0000FF"/>
          <w:lang w:val="en-US"/>
        </w:rPr>
        <w:t>with</w:t>
      </w:r>
      <w:proofErr w:type="gramEnd"/>
      <w:r w:rsidRPr="00AC58EC">
        <w:rPr>
          <w:color w:val="0000FF"/>
          <w:lang w:val="en-US"/>
        </w:rPr>
        <w:t xml:space="preserve"> as much detail as possible regarding how the experience was </w:t>
      </w:r>
      <w:r w:rsidRPr="00AC58EC">
        <w:rPr>
          <w:color w:val="0000FF"/>
          <w:lang w:val="en-US"/>
        </w:rPr>
        <w:lastRenderedPageBreak/>
        <w:t>operationalized, in terms of stages or procedures. In the case of work involving human beings, the number of the approval report from the Research Ethics Committee and/or other bodies that may be necessary in the case should be stated; and in the case of work involving animal research, the approval report from the Animal Use Ethics Committee and/or other bod</w:t>
      </w:r>
      <w:r w:rsidRPr="00AC58EC">
        <w:rPr>
          <w:color w:val="0000FF"/>
          <w:lang w:val="en-US"/>
        </w:rPr>
        <w:t xml:space="preserve">ies that may be necessary in the case should be stated. </w:t>
      </w:r>
      <w:r w:rsidRPr="00AC58EC">
        <w:rPr>
          <w:b/>
          <w:lang w:val="en-US"/>
        </w:rPr>
        <w:t xml:space="preserve">Results and discussion: </w:t>
      </w:r>
      <w:r w:rsidRPr="00AC58EC">
        <w:rPr>
          <w:color w:val="0000FF"/>
          <w:lang w:val="en-US"/>
        </w:rPr>
        <w:t xml:space="preserve">to present the main results obtained, analyzing them on the basis of technical and scientific literature. </w:t>
      </w:r>
      <w:r w:rsidRPr="00AC58EC">
        <w:rPr>
          <w:b/>
          <w:lang w:val="en-US"/>
        </w:rPr>
        <w:t xml:space="preserve">Contributions of the work towards the Sustainable Development Goals: </w:t>
      </w:r>
      <w:r w:rsidRPr="00AC58EC">
        <w:rPr>
          <w:color w:val="0000FF"/>
          <w:lang w:val="en-US"/>
        </w:rPr>
        <w:t>to state the Sustainable Development Goal (SDG) and the target of the goal that the work is linked to, highlighting the contributions of the work towards these goals. Information regarding the SDGs and their respective targets can be accessed via the follow</w:t>
      </w:r>
      <w:r w:rsidRPr="00AC58EC">
        <w:rPr>
          <w:color w:val="0000FF"/>
          <w:lang w:val="en-US"/>
        </w:rPr>
        <w:t xml:space="preserve">ing links: </w:t>
      </w:r>
      <w:hyperlink r:id="rId7">
        <w:r w:rsidR="007E0A6B" w:rsidRPr="00AC58EC">
          <w:rPr>
            <w:color w:val="0000FF"/>
            <w:u w:val="single"/>
            <w:lang w:val="en-US"/>
          </w:rPr>
          <w:t>https://brasil.un.org/pt-br/sdgs</w:t>
        </w:r>
      </w:hyperlink>
      <w:r w:rsidRPr="00AC58EC">
        <w:rPr>
          <w:color w:val="0000FF"/>
          <w:lang w:val="en-US"/>
        </w:rPr>
        <w:t xml:space="preserve"> (Portuguese); </w:t>
      </w:r>
      <w:hyperlink r:id="rId8">
        <w:r w:rsidR="007E0A6B" w:rsidRPr="00AC58EC">
          <w:rPr>
            <w:color w:val="0000FF"/>
            <w:u w:val="single"/>
            <w:lang w:val="en-US"/>
          </w:rPr>
          <w:t>https://sdgs.un.org/goals</w:t>
        </w:r>
      </w:hyperlink>
      <w:r w:rsidRPr="00AC58EC">
        <w:rPr>
          <w:color w:val="0000FF"/>
          <w:lang w:val="en-US"/>
        </w:rPr>
        <w:t xml:space="preserve"> (English); </w:t>
      </w:r>
      <w:hyperlink r:id="rId9">
        <w:r w:rsidR="007E0A6B" w:rsidRPr="00AC58EC">
          <w:rPr>
            <w:color w:val="0000FF"/>
            <w:u w:val="single"/>
            <w:lang w:val="en-US"/>
          </w:rPr>
          <w:t>https://www.un.org/sustainabledevelopment/es/objetivos-de-desarrollo-sostenible/</w:t>
        </w:r>
      </w:hyperlink>
      <w:r w:rsidRPr="00AC58EC">
        <w:rPr>
          <w:color w:val="0000FF"/>
          <w:lang w:val="en-US"/>
        </w:rPr>
        <w:t xml:space="preserve"> (Spanish). </w:t>
      </w:r>
      <w:r w:rsidRPr="00AC58EC">
        <w:rPr>
          <w:b/>
          <w:lang w:val="en-US"/>
        </w:rPr>
        <w:t xml:space="preserve">Concluding remarks: </w:t>
      </w:r>
      <w:r w:rsidRPr="00AC58EC">
        <w:rPr>
          <w:color w:val="0000FF"/>
          <w:lang w:val="en-US"/>
        </w:rPr>
        <w:t>to present a summary of the main results or aspects addressed in the abstract in response to the objective of the work, including mention of limitations and recommendations for future research work or technical-scientific activities.</w:t>
      </w:r>
    </w:p>
    <w:p w14:paraId="039BEFA5" w14:textId="77777777" w:rsidR="007E0A6B" w:rsidRPr="00AC58EC" w:rsidRDefault="007E0A6B">
      <w:pPr>
        <w:spacing w:line="360" w:lineRule="auto"/>
        <w:rPr>
          <w:b/>
          <w:lang w:val="en-US"/>
        </w:rPr>
      </w:pPr>
    </w:p>
    <w:p w14:paraId="10454A3C" w14:textId="77777777" w:rsidR="007E0A6B" w:rsidRPr="00AC58EC" w:rsidRDefault="00832B3F">
      <w:pPr>
        <w:spacing w:line="360" w:lineRule="auto"/>
        <w:rPr>
          <w:color w:val="0000CC"/>
          <w:lang w:val="en-US"/>
        </w:rPr>
      </w:pPr>
      <w:r w:rsidRPr="00AC58EC">
        <w:rPr>
          <w:b/>
          <w:lang w:val="en-US"/>
        </w:rPr>
        <w:t>Descriptors:</w:t>
      </w:r>
      <w:r w:rsidRPr="00AC58EC">
        <w:rPr>
          <w:lang w:val="en-US"/>
        </w:rPr>
        <w:t xml:space="preserve"> </w:t>
      </w:r>
      <w:r w:rsidRPr="0089713D">
        <w:rPr>
          <w:color w:val="0000FF"/>
          <w:lang w:val="en-US"/>
        </w:rPr>
        <w:t>Descriptor 1; Descriptor 2; Descriptor 3; Descriptor 4; Descriptor 5.</w:t>
      </w:r>
      <w:r w:rsidRPr="0089713D">
        <w:rPr>
          <w:color w:val="0000FF"/>
          <w:lang w:val="en-US"/>
        </w:rPr>
        <w:t xml:space="preserve"> </w:t>
      </w:r>
      <w:r w:rsidRPr="0089713D">
        <w:rPr>
          <w:color w:val="0000FF"/>
          <w:lang w:val="en-US"/>
        </w:rPr>
        <w:t>(</w:t>
      </w:r>
      <w:proofErr w:type="gramStart"/>
      <w:r w:rsidRPr="0089713D">
        <w:rPr>
          <w:color w:val="0000FF"/>
          <w:lang w:val="en-US"/>
        </w:rPr>
        <w:t>from</w:t>
      </w:r>
      <w:proofErr w:type="gramEnd"/>
      <w:r w:rsidRPr="0089713D">
        <w:rPr>
          <w:color w:val="0000FF"/>
          <w:lang w:val="en-US"/>
        </w:rPr>
        <w:t xml:space="preserve"> three to five, according to DeCS/MeSH</w:t>
      </w:r>
      <w:r w:rsidRPr="0089713D">
        <w:rPr>
          <w:color w:val="0000FF"/>
          <w:lang w:val="en-US"/>
        </w:rPr>
        <w:t xml:space="preserve">, as per the language of the abstract; abstracts in Spanish, English, or Portuguese are accepted; </w:t>
      </w:r>
      <w:r w:rsidRPr="0089713D">
        <w:rPr>
          <w:color w:val="0000FF"/>
          <w:lang w:val="en-US"/>
        </w:rPr>
        <w:t xml:space="preserve">Font </w:t>
      </w:r>
      <w:r w:rsidRPr="0089713D">
        <w:rPr>
          <w:i/>
          <w:color w:val="0000FF"/>
          <w:lang w:val="en-US"/>
        </w:rPr>
        <w:t xml:space="preserve">Times New Roman </w:t>
      </w:r>
      <w:r w:rsidRPr="0089713D">
        <w:rPr>
          <w:color w:val="0000FF"/>
          <w:lang w:val="en-US"/>
        </w:rPr>
        <w:t>- Size 12, with 1.5 line spacing.</w:t>
      </w:r>
      <w:r w:rsidRPr="0089713D">
        <w:rPr>
          <w:color w:val="0000FF"/>
          <w:lang w:val="en-US"/>
        </w:rPr>
        <w:t>)</w:t>
      </w:r>
    </w:p>
    <w:p w14:paraId="4D3DA99A" w14:textId="77777777" w:rsidR="007E0A6B" w:rsidRPr="00AC58EC" w:rsidRDefault="007E0A6B">
      <w:pPr>
        <w:spacing w:line="360" w:lineRule="auto"/>
        <w:rPr>
          <w:color w:val="0000CC"/>
          <w:lang w:val="en-US"/>
        </w:rPr>
      </w:pPr>
    </w:p>
    <w:p w14:paraId="51A04F90" w14:textId="77777777" w:rsidR="007E0A6B" w:rsidRPr="00AC58EC" w:rsidRDefault="00832B3F">
      <w:pPr>
        <w:spacing w:line="360" w:lineRule="auto"/>
        <w:rPr>
          <w:b/>
          <w:color w:val="0000CC"/>
          <w:lang w:val="en-US"/>
        </w:rPr>
      </w:pPr>
      <w:r w:rsidRPr="00AC58EC">
        <w:rPr>
          <w:b/>
          <w:lang w:val="en-US"/>
        </w:rPr>
        <w:t>REFERENCES</w:t>
      </w:r>
    </w:p>
    <w:p w14:paraId="0E192041" w14:textId="77777777" w:rsidR="007E0A6B" w:rsidRPr="0089713D" w:rsidRDefault="00832B3F">
      <w:pPr>
        <w:rPr>
          <w:color w:val="0000FF"/>
          <w:lang w:val="en-US"/>
        </w:rPr>
      </w:pPr>
      <w:r w:rsidRPr="0089713D">
        <w:rPr>
          <w:color w:val="0000FF"/>
          <w:lang w:val="en-US"/>
        </w:rPr>
        <w:t xml:space="preserve">Up to 5 references can be cited. They must be presented after the corresponding section of the text in the form (Surname, year) and in the list of references according to ABNT format. </w:t>
      </w:r>
      <w:r w:rsidRPr="0089713D">
        <w:rPr>
          <w:color w:val="0000FF"/>
          <w:lang w:val="en-US"/>
        </w:rPr>
        <w:t xml:space="preserve">The font to be used is </w:t>
      </w:r>
      <w:r w:rsidRPr="0089713D">
        <w:rPr>
          <w:i/>
          <w:color w:val="0000FF"/>
          <w:lang w:val="en-US"/>
        </w:rPr>
        <w:t>Times New Roman</w:t>
      </w:r>
      <w:r w:rsidRPr="0089713D">
        <w:rPr>
          <w:color w:val="0000FF"/>
          <w:lang w:val="en-US"/>
        </w:rPr>
        <w:t xml:space="preserve"> - Size 12, with single spacing between lines.</w:t>
      </w:r>
    </w:p>
    <w:p w14:paraId="74F72864" w14:textId="77777777" w:rsidR="007E0A6B" w:rsidRPr="00AC58EC" w:rsidRDefault="007E0A6B">
      <w:pPr>
        <w:spacing w:line="360" w:lineRule="auto"/>
        <w:rPr>
          <w:b/>
          <w:color w:val="0000CC"/>
          <w:lang w:val="en-US"/>
        </w:rPr>
      </w:pPr>
    </w:p>
    <w:p w14:paraId="48D568CF" w14:textId="77777777" w:rsidR="007E0A6B" w:rsidRPr="00AC58EC" w:rsidRDefault="00832B3F">
      <w:pPr>
        <w:rPr>
          <w:b/>
          <w:color w:val="0000FF"/>
          <w:lang w:val="en-US"/>
        </w:rPr>
      </w:pPr>
      <w:r w:rsidRPr="00AC58EC">
        <w:rPr>
          <w:b/>
          <w:color w:val="0000FF"/>
          <w:lang w:val="en-US"/>
        </w:rPr>
        <w:t>Examples of references in ABNT format:</w:t>
      </w:r>
    </w:p>
    <w:p w14:paraId="3E229701" w14:textId="77777777" w:rsidR="007E0A6B" w:rsidRPr="00AC58EC" w:rsidRDefault="007E0A6B">
      <w:pPr>
        <w:rPr>
          <w:b/>
          <w:color w:val="0000FF"/>
          <w:lang w:val="en-US"/>
        </w:rPr>
      </w:pPr>
    </w:p>
    <w:p w14:paraId="5007D7FB" w14:textId="77777777" w:rsidR="007E0A6B" w:rsidRPr="00AC58EC" w:rsidRDefault="00832B3F">
      <w:pPr>
        <w:rPr>
          <w:color w:val="0000FF"/>
        </w:rPr>
      </w:pPr>
      <w:r w:rsidRPr="00AC58EC">
        <w:rPr>
          <w:color w:val="0000FF"/>
        </w:rPr>
        <w:t>Journal article:</w:t>
      </w:r>
    </w:p>
    <w:p w14:paraId="57F5911F" w14:textId="77777777" w:rsidR="007E0A6B" w:rsidRPr="00AC58EC" w:rsidRDefault="00832B3F">
      <w:pPr>
        <w:rPr>
          <w:color w:val="0000FF"/>
        </w:rPr>
      </w:pPr>
      <w:r w:rsidRPr="00AC58EC">
        <w:rPr>
          <w:color w:val="0000FF"/>
        </w:rPr>
        <w:t xml:space="preserve">GODOY, A. S. Introdução à pesquisa qualitativa e suas possibilidades. </w:t>
      </w:r>
      <w:r w:rsidRPr="00AC58EC">
        <w:rPr>
          <w:b/>
          <w:color w:val="0000FF"/>
        </w:rPr>
        <w:t>RAE – Revista de Administração de Empresas</w:t>
      </w:r>
      <w:r w:rsidRPr="00AC58EC">
        <w:rPr>
          <w:color w:val="0000FF"/>
        </w:rPr>
        <w:t>, São Paulo, v. 35, n. 2, p. 57-63, 1995.</w:t>
      </w:r>
    </w:p>
    <w:p w14:paraId="02CD4368" w14:textId="77777777" w:rsidR="007E0A6B" w:rsidRPr="00AC58EC" w:rsidRDefault="007E0A6B">
      <w:pPr>
        <w:rPr>
          <w:b/>
          <w:color w:val="0000FF"/>
        </w:rPr>
      </w:pPr>
    </w:p>
    <w:p w14:paraId="179FAAE6" w14:textId="77777777" w:rsidR="007E0A6B" w:rsidRPr="00AC58EC" w:rsidRDefault="00832B3F">
      <w:pPr>
        <w:rPr>
          <w:color w:val="0000FF"/>
          <w:lang w:val="en-US"/>
        </w:rPr>
      </w:pPr>
      <w:r w:rsidRPr="00AC58EC">
        <w:rPr>
          <w:color w:val="0000FF"/>
          <w:lang w:val="en-US"/>
        </w:rPr>
        <w:t>Journal article in electronic format:</w:t>
      </w:r>
    </w:p>
    <w:p w14:paraId="636C0349" w14:textId="012AE8C1" w:rsidR="007E0A6B" w:rsidRPr="00AC58EC" w:rsidRDefault="00832B3F">
      <w:pPr>
        <w:rPr>
          <w:color w:val="0000FF"/>
        </w:rPr>
      </w:pPr>
      <w:r w:rsidRPr="00AC58EC">
        <w:rPr>
          <w:color w:val="0000FF"/>
          <w:lang w:val="en-US"/>
        </w:rPr>
        <w:t xml:space="preserve">ANDOLHE, R. et al. </w:t>
      </w:r>
      <w:r w:rsidR="00DA4AAE" w:rsidRPr="00AC58EC">
        <w:rPr>
          <w:color w:val="0000FF"/>
          <w:lang w:val="en-US"/>
        </w:rPr>
        <w:t>Creation and Content Validity of 5r-Medsafe: Assessing Adherence to the Safe Drug Administration “Five Rights”</w:t>
      </w:r>
      <w:r w:rsidRPr="00AC58EC">
        <w:rPr>
          <w:color w:val="0000FF"/>
          <w:lang w:val="en-US"/>
        </w:rPr>
        <w:t xml:space="preserve">. </w:t>
      </w:r>
      <w:r w:rsidRPr="00AC58EC">
        <w:rPr>
          <w:b/>
          <w:color w:val="0000FF"/>
        </w:rPr>
        <w:t>Texto contexto - enferm</w:t>
      </w:r>
      <w:r w:rsidRPr="00AC58EC">
        <w:rPr>
          <w:color w:val="0000FF"/>
        </w:rPr>
        <w:t>, v. 33, p. 1-17, 2024. Available at: https://www.scielo.br/j/tce/a/PyfHTCYGJSCs35P4kqL8PnP/?format=pdf&amp;lang=pt. Acesso em: 03 jul. 2025.</w:t>
      </w:r>
    </w:p>
    <w:p w14:paraId="41C6EE2C" w14:textId="77777777" w:rsidR="007E0A6B" w:rsidRPr="00AC58EC" w:rsidRDefault="007E0A6B">
      <w:pPr>
        <w:rPr>
          <w:color w:val="0000FF"/>
        </w:rPr>
      </w:pPr>
    </w:p>
    <w:p w14:paraId="07ABE1FC" w14:textId="77777777" w:rsidR="007E0A6B" w:rsidRPr="00AC58EC" w:rsidRDefault="007E0A6B">
      <w:pPr>
        <w:rPr>
          <w:color w:val="0000FF"/>
        </w:rPr>
      </w:pPr>
    </w:p>
    <w:p w14:paraId="68092569" w14:textId="77777777" w:rsidR="007E0A6B" w:rsidRPr="00AC58EC" w:rsidRDefault="007E0A6B">
      <w:pPr>
        <w:rPr>
          <w:color w:val="0000FF"/>
        </w:rPr>
      </w:pPr>
    </w:p>
    <w:p w14:paraId="41ED1512" w14:textId="77777777" w:rsidR="007E0A6B" w:rsidRPr="00AC58EC" w:rsidRDefault="007E0A6B">
      <w:pPr>
        <w:rPr>
          <w:color w:val="0000FF"/>
        </w:rPr>
      </w:pPr>
    </w:p>
    <w:p w14:paraId="3F4E2AE8" w14:textId="77777777" w:rsidR="007E0A6B" w:rsidRPr="00AC58EC" w:rsidRDefault="00832B3F">
      <w:pPr>
        <w:rPr>
          <w:color w:val="0000FF"/>
        </w:rPr>
      </w:pPr>
      <w:r w:rsidRPr="00AC58EC">
        <w:rPr>
          <w:color w:val="0000FF"/>
        </w:rPr>
        <w:t>Book chapter:</w:t>
      </w:r>
    </w:p>
    <w:p w14:paraId="34D0D82E" w14:textId="77777777" w:rsidR="007E0A6B" w:rsidRPr="00AC58EC" w:rsidRDefault="00832B3F">
      <w:pPr>
        <w:rPr>
          <w:color w:val="0000FF"/>
        </w:rPr>
      </w:pPr>
      <w:r w:rsidRPr="00AC58EC">
        <w:rPr>
          <w:color w:val="0000FF"/>
        </w:rPr>
        <w:t xml:space="preserve">PIRES, D. E. P.; TRINDADE, L. L.; MELO, T. A. P. Cargas de trabalho: um referencial profícuo para compreensão da relação entre trabalho e saúde. In: PIRES, D. E. P.; TRINDADE, L. L. </w:t>
      </w:r>
      <w:r w:rsidRPr="00AC58EC">
        <w:rPr>
          <w:b/>
          <w:color w:val="0000FF"/>
        </w:rPr>
        <w:t xml:space="preserve">Cargas de trabalho: </w:t>
      </w:r>
      <w:r w:rsidRPr="00AC58EC">
        <w:rPr>
          <w:color w:val="0000FF"/>
        </w:rPr>
        <w:t>um referencial para entender a relação entre trabalho e saúde. Porto Alegre: Moriá, 2022. p. 35-48.</w:t>
      </w:r>
    </w:p>
    <w:p w14:paraId="4B0224A4" w14:textId="77777777" w:rsidR="007E0A6B" w:rsidRPr="00AC58EC" w:rsidRDefault="007E0A6B">
      <w:pPr>
        <w:rPr>
          <w:color w:val="0000FF"/>
        </w:rPr>
      </w:pPr>
    </w:p>
    <w:p w14:paraId="2C448FCE" w14:textId="77777777" w:rsidR="007E0A6B" w:rsidRPr="00AC58EC" w:rsidRDefault="00832B3F">
      <w:pPr>
        <w:rPr>
          <w:color w:val="0000FF"/>
        </w:rPr>
      </w:pPr>
      <w:r w:rsidRPr="00AC58EC">
        <w:rPr>
          <w:color w:val="0000FF"/>
        </w:rPr>
        <w:t>Book in its entirety:</w:t>
      </w:r>
    </w:p>
    <w:p w14:paraId="5D4D9EB6" w14:textId="77777777" w:rsidR="007E0A6B" w:rsidRPr="00AC58EC" w:rsidRDefault="00832B3F">
      <w:pPr>
        <w:shd w:val="clear" w:color="auto" w:fill="FFFFFF"/>
        <w:jc w:val="left"/>
        <w:rPr>
          <w:color w:val="0000FF"/>
        </w:rPr>
      </w:pPr>
      <w:r w:rsidRPr="00AC58EC">
        <w:rPr>
          <w:color w:val="0000FF"/>
        </w:rPr>
        <w:t>BARDIN, L.</w:t>
      </w:r>
      <w:r w:rsidRPr="00AC58EC">
        <w:rPr>
          <w:b/>
          <w:color w:val="0000FF"/>
        </w:rPr>
        <w:t xml:space="preserve"> Análise de Conteúdo</w:t>
      </w:r>
      <w:r w:rsidRPr="00AC58EC">
        <w:rPr>
          <w:color w:val="0000FF"/>
        </w:rPr>
        <w:t>. São Paulo: Edições 70, 2016.</w:t>
      </w:r>
    </w:p>
    <w:p w14:paraId="05CE93E6" w14:textId="77777777" w:rsidR="007E0A6B" w:rsidRPr="00AC58EC" w:rsidRDefault="007E0A6B">
      <w:pPr>
        <w:shd w:val="clear" w:color="auto" w:fill="FFFFFF"/>
        <w:jc w:val="left"/>
        <w:rPr>
          <w:color w:val="0000FF"/>
        </w:rPr>
      </w:pPr>
    </w:p>
    <w:p w14:paraId="610C819F" w14:textId="77777777" w:rsidR="007E0A6B" w:rsidRPr="00AC58EC" w:rsidRDefault="00832B3F">
      <w:pPr>
        <w:rPr>
          <w:color w:val="0000CC"/>
          <w:lang w:val="en-US"/>
        </w:rPr>
      </w:pPr>
      <w:r w:rsidRPr="00AC58EC">
        <w:rPr>
          <w:lang w:val="en-US"/>
        </w:rPr>
        <w:t xml:space="preserve">Axis: </w:t>
      </w:r>
      <w:r w:rsidRPr="0089713D">
        <w:rPr>
          <w:color w:val="0000FF"/>
          <w:lang w:val="en-US"/>
        </w:rPr>
        <w:t xml:space="preserve">copy and paste the title of the axis of the event that the work is linked to. </w:t>
      </w:r>
      <w:r w:rsidRPr="0089713D">
        <w:rPr>
          <w:color w:val="0000FF"/>
          <w:lang w:val="en-US"/>
        </w:rPr>
        <w:t xml:space="preserve">The font to be used is </w:t>
      </w:r>
      <w:r w:rsidRPr="0089713D">
        <w:rPr>
          <w:i/>
          <w:color w:val="0000FF"/>
          <w:lang w:val="en-US"/>
        </w:rPr>
        <w:t>Times New Roman</w:t>
      </w:r>
      <w:r w:rsidRPr="0089713D">
        <w:rPr>
          <w:color w:val="0000FF"/>
          <w:lang w:val="en-US"/>
        </w:rPr>
        <w:t xml:space="preserve"> - Size 12, with single spacing between lines.</w:t>
      </w:r>
    </w:p>
    <w:p w14:paraId="37D58AE7" w14:textId="77777777" w:rsidR="007E0A6B" w:rsidRPr="00AC58EC" w:rsidRDefault="007E0A6B">
      <w:pPr>
        <w:rPr>
          <w:lang w:val="en-US"/>
        </w:rPr>
      </w:pPr>
    </w:p>
    <w:p w14:paraId="163E871A" w14:textId="77777777" w:rsidR="007E0A6B" w:rsidRPr="00AC58EC" w:rsidRDefault="00832B3F">
      <w:pPr>
        <w:rPr>
          <w:color w:val="0000CC"/>
          <w:lang w:val="en-US"/>
        </w:rPr>
      </w:pPr>
      <w:r w:rsidRPr="00AC58EC">
        <w:rPr>
          <w:lang w:val="en-US"/>
        </w:rPr>
        <w:t xml:space="preserve">Funding: </w:t>
      </w:r>
      <w:r w:rsidRPr="00D2118C">
        <w:rPr>
          <w:color w:val="0000FF"/>
          <w:lang w:val="en-US"/>
        </w:rPr>
        <w:t xml:space="preserve">state the institution or agency that supported the work, through the transfer of funds and/or academic scholarships, and the process number (if applicable). If not, state ‘not applicable’. </w:t>
      </w:r>
      <w:r w:rsidRPr="00D2118C">
        <w:rPr>
          <w:color w:val="0000FF"/>
          <w:lang w:val="en-US"/>
        </w:rPr>
        <w:t xml:space="preserve">The font to be used is </w:t>
      </w:r>
      <w:r w:rsidRPr="00D2118C">
        <w:rPr>
          <w:i/>
          <w:color w:val="0000FF"/>
          <w:lang w:val="en-US"/>
        </w:rPr>
        <w:t>Times New Roman</w:t>
      </w:r>
      <w:r w:rsidRPr="00D2118C">
        <w:rPr>
          <w:color w:val="0000FF"/>
          <w:lang w:val="en-US"/>
        </w:rPr>
        <w:t xml:space="preserve"> - Size 12, with single spacing between lines.</w:t>
      </w:r>
    </w:p>
    <w:p w14:paraId="77D1B959" w14:textId="77777777" w:rsidR="007E0A6B" w:rsidRPr="00AC58EC" w:rsidRDefault="007E0A6B">
      <w:pPr>
        <w:rPr>
          <w:color w:val="0000CC"/>
          <w:lang w:val="en-US"/>
        </w:rPr>
      </w:pPr>
    </w:p>
    <w:p w14:paraId="43C0816B" w14:textId="77777777" w:rsidR="007E0A6B" w:rsidRPr="00DA4AAE" w:rsidRDefault="00832B3F">
      <w:pPr>
        <w:rPr>
          <w:color w:val="0000CC"/>
          <w:lang w:val="en-US"/>
        </w:rPr>
      </w:pPr>
      <w:r w:rsidRPr="00AC58EC">
        <w:rPr>
          <w:lang w:val="en-US"/>
        </w:rPr>
        <w:t xml:space="preserve">Acknowledgements: </w:t>
      </w:r>
      <w:r w:rsidRPr="00D2118C">
        <w:rPr>
          <w:color w:val="0000FF"/>
          <w:lang w:val="en-US"/>
        </w:rPr>
        <w:t xml:space="preserve">if not, state ‘not applicable’. </w:t>
      </w:r>
      <w:r w:rsidRPr="00D2118C">
        <w:rPr>
          <w:color w:val="0000FF"/>
          <w:lang w:val="en-US"/>
        </w:rPr>
        <w:t xml:space="preserve">The font to be used is </w:t>
      </w:r>
      <w:r w:rsidRPr="00D2118C">
        <w:rPr>
          <w:i/>
          <w:color w:val="0000FF"/>
          <w:lang w:val="en-US"/>
        </w:rPr>
        <w:t>Times New Roman</w:t>
      </w:r>
      <w:r w:rsidRPr="00D2118C">
        <w:rPr>
          <w:color w:val="0000FF"/>
          <w:lang w:val="en-US"/>
        </w:rPr>
        <w:t xml:space="preserve"> - Size 12, with single spacing between lines.</w:t>
      </w:r>
    </w:p>
    <w:p w14:paraId="4B31C9E6" w14:textId="77777777" w:rsidR="007E0A6B" w:rsidRPr="00DA4AAE" w:rsidRDefault="007E0A6B">
      <w:pPr>
        <w:rPr>
          <w:color w:val="0000CC"/>
          <w:lang w:val="en-US"/>
        </w:rPr>
      </w:pPr>
    </w:p>
    <w:sectPr w:rsidR="007E0A6B" w:rsidRPr="00DA4AAE">
      <w:headerReference w:type="even" r:id="rId10"/>
      <w:headerReference w:type="default" r:id="rId11"/>
      <w:footerReference w:type="default" r:id="rId12"/>
      <w:headerReference w:type="first" r:id="rId13"/>
      <w:pgSz w:w="11906" w:h="16838"/>
      <w:pgMar w:top="2268"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E1BC" w14:textId="77777777" w:rsidR="00161699" w:rsidRDefault="00161699">
      <w:r>
        <w:separator/>
      </w:r>
    </w:p>
  </w:endnote>
  <w:endnote w:type="continuationSeparator" w:id="0">
    <w:p w14:paraId="53E68C3A" w14:textId="77777777" w:rsidR="00161699" w:rsidRDefault="0016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019E6367-5ED7-48E1-B79A-81AA268CB679}"/>
  </w:font>
  <w:font w:name="Aptos">
    <w:charset w:val="00"/>
    <w:family w:val="swiss"/>
    <w:pitch w:val="variable"/>
    <w:sig w:usb0="20000287" w:usb1="00000003" w:usb2="00000000" w:usb3="00000000" w:csb0="0000019F" w:csb1="00000000"/>
    <w:embedRegular r:id="rId2" w:fontKey="{8A7C0BE7-8054-4E7C-9538-A82111AA309E}"/>
    <w:embedItalic r:id="rId3" w:fontKey="{9BFC9D00-9598-4AEB-9E2B-A9D68D1DBDDA}"/>
  </w:font>
  <w:font w:name="Aptos Display">
    <w:charset w:val="00"/>
    <w:family w:val="swiss"/>
    <w:pitch w:val="variable"/>
    <w:sig w:usb0="20000287" w:usb1="00000003" w:usb2="00000000" w:usb3="00000000" w:csb0="0000019F" w:csb1="00000000"/>
    <w:embedRegular r:id="rId4" w:fontKey="{91EDED6C-8CF7-483E-B2C5-171257F2419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C3F5" w14:textId="77777777" w:rsidR="007E0A6B" w:rsidRDefault="00832B3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DA4AAE">
      <w:rPr>
        <w:noProof/>
        <w:color w:val="000000"/>
      </w:rPr>
      <w:t>1</w:t>
    </w:r>
    <w:r>
      <w:rPr>
        <w:color w:val="000000"/>
      </w:rPr>
      <w:fldChar w:fldCharType="end"/>
    </w:r>
    <w:r>
      <w:rPr>
        <w:noProof/>
      </w:rPr>
      <w:drawing>
        <wp:anchor distT="0" distB="0" distL="114300" distR="114300" simplePos="0" relativeHeight="251657216" behindDoc="0" locked="0" layoutInCell="1" hidden="0" allowOverlap="1" wp14:anchorId="408AF833" wp14:editId="2E60A474">
          <wp:simplePos x="0" y="0"/>
          <wp:positionH relativeFrom="column">
            <wp:posOffset>-709929</wp:posOffset>
          </wp:positionH>
          <wp:positionV relativeFrom="paragraph">
            <wp:posOffset>35003</wp:posOffset>
          </wp:positionV>
          <wp:extent cx="7542235" cy="754223"/>
          <wp:effectExtent l="0" t="0" r="0" b="0"/>
          <wp:wrapNone/>
          <wp:docPr id="11947399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42235" cy="754223"/>
                  </a:xfrm>
                  <a:prstGeom prst="rect">
                    <a:avLst/>
                  </a:prstGeom>
                  <a:ln/>
                </pic:spPr>
              </pic:pic>
            </a:graphicData>
          </a:graphic>
        </wp:anchor>
      </w:drawing>
    </w:r>
  </w:p>
  <w:p w14:paraId="7FD775DA" w14:textId="77777777" w:rsidR="007E0A6B" w:rsidRDefault="007E0A6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0CDC" w14:textId="77777777" w:rsidR="00161699" w:rsidRDefault="00161699">
      <w:r>
        <w:separator/>
      </w:r>
    </w:p>
  </w:footnote>
  <w:footnote w:type="continuationSeparator" w:id="0">
    <w:p w14:paraId="0B579D91" w14:textId="77777777" w:rsidR="00161699" w:rsidRDefault="0016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CBB0" w14:textId="77777777" w:rsidR="007E0A6B" w:rsidRDefault="00832B3F">
    <w:pPr>
      <w:pBdr>
        <w:top w:val="nil"/>
        <w:left w:val="nil"/>
        <w:bottom w:val="nil"/>
        <w:right w:val="nil"/>
        <w:between w:val="nil"/>
      </w:pBdr>
      <w:tabs>
        <w:tab w:val="center" w:pos="4252"/>
        <w:tab w:val="right" w:pos="8504"/>
      </w:tabs>
      <w:rPr>
        <w:color w:val="000000"/>
      </w:rPr>
    </w:pPr>
    <w:r>
      <w:rPr>
        <w:color w:val="000000"/>
      </w:rPr>
      <w:pict w14:anchorId="48205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540.1pt;height:780.1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60E1" w14:textId="77777777" w:rsidR="007E0A6B" w:rsidRDefault="00832B3F">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6192" behindDoc="0" locked="0" layoutInCell="1" hidden="0" allowOverlap="1" wp14:anchorId="1B963A30" wp14:editId="6D430E5D">
          <wp:simplePos x="0" y="0"/>
          <wp:positionH relativeFrom="column">
            <wp:posOffset>-720089</wp:posOffset>
          </wp:positionH>
          <wp:positionV relativeFrom="paragraph">
            <wp:posOffset>-440054</wp:posOffset>
          </wp:positionV>
          <wp:extent cx="7548880" cy="1412240"/>
          <wp:effectExtent l="0" t="0" r="0" b="0"/>
          <wp:wrapNone/>
          <wp:docPr id="119473999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2820" b="2819"/>
                  <a:stretch>
                    <a:fillRect/>
                  </a:stretch>
                </pic:blipFill>
                <pic:spPr>
                  <a:xfrm>
                    <a:off x="0" y="0"/>
                    <a:ext cx="7548880" cy="14122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A6D6" w14:textId="77777777" w:rsidR="007E0A6B" w:rsidRDefault="00832B3F">
    <w:pPr>
      <w:pBdr>
        <w:top w:val="nil"/>
        <w:left w:val="nil"/>
        <w:bottom w:val="nil"/>
        <w:right w:val="nil"/>
        <w:between w:val="nil"/>
      </w:pBdr>
      <w:tabs>
        <w:tab w:val="center" w:pos="4252"/>
        <w:tab w:val="right" w:pos="8504"/>
      </w:tabs>
      <w:rPr>
        <w:color w:val="000000"/>
      </w:rPr>
    </w:pPr>
    <w:r>
      <w:rPr>
        <w:color w:val="000000"/>
      </w:rPr>
      <w:pict w14:anchorId="4C91C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540.1pt;height:780.1pt;z-index:-251658240;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6B"/>
    <w:rsid w:val="00084044"/>
    <w:rsid w:val="00161699"/>
    <w:rsid w:val="001C53C9"/>
    <w:rsid w:val="003C250C"/>
    <w:rsid w:val="007E0A6B"/>
    <w:rsid w:val="0089713D"/>
    <w:rsid w:val="00AC58EC"/>
    <w:rsid w:val="00BC589C"/>
    <w:rsid w:val="00D2118C"/>
    <w:rsid w:val="00D96334"/>
    <w:rsid w:val="00DA4A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E818E"/>
  <w15:docId w15:val="{F73A58D2-AF9F-436E-82CB-489EF01C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ascii="Aptos" w:eastAsia="Aptos" w:hAnsi="Aptos" w:cs="Aptos"/>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ascii="Aptos" w:eastAsia="Aptos" w:hAnsi="Aptos" w:cs="Aptos"/>
      <w:i/>
      <w:color w:val="0F4761"/>
    </w:rPr>
  </w:style>
  <w:style w:type="paragraph" w:styleId="Ttulo5">
    <w:name w:val="heading 5"/>
    <w:basedOn w:val="Normal"/>
    <w:next w:val="Normal"/>
    <w:uiPriority w:val="9"/>
    <w:semiHidden/>
    <w:unhideWhenUsed/>
    <w:qFormat/>
    <w:pPr>
      <w:keepNext/>
      <w:keepLines/>
      <w:spacing w:before="80" w:after="40"/>
      <w:outlineLvl w:val="4"/>
    </w:pPr>
    <w:rPr>
      <w:rFonts w:ascii="Aptos" w:eastAsia="Aptos" w:hAnsi="Aptos" w:cs="Aptos"/>
      <w:color w:val="0F4761"/>
    </w:rPr>
  </w:style>
  <w:style w:type="paragraph" w:styleId="Ttulo6">
    <w:name w:val="heading 6"/>
    <w:basedOn w:val="Normal"/>
    <w:next w:val="Normal"/>
    <w:uiPriority w:val="9"/>
    <w:semiHidden/>
    <w:unhideWhenUsed/>
    <w:qFormat/>
    <w:pPr>
      <w:keepNext/>
      <w:keepLines/>
      <w:spacing w:before="40"/>
      <w:outlineLvl w:val="5"/>
    </w:pPr>
    <w:rPr>
      <w:rFonts w:ascii="Aptos" w:eastAsia="Aptos" w:hAnsi="Aptos" w:cs="Aptos"/>
      <w:i/>
      <w:color w:val="595959"/>
    </w:rPr>
  </w:style>
  <w:style w:type="paragraph" w:styleId="Ttulo7">
    <w:name w:val="heading 7"/>
    <w:basedOn w:val="Normal"/>
    <w:next w:val="Normal"/>
    <w:link w:val="Ttulo7Char"/>
    <w:uiPriority w:val="9"/>
    <w:semiHidden/>
    <w:unhideWhenUsed/>
    <w:qFormat/>
    <w:rsid w:val="00CA7ECA"/>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CA7ECA"/>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CA7ECA"/>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table" w:customStyle="1" w:styleId="TableNormal0">
    <w:name w:val="TableNormal"/>
    <w:tblPr>
      <w:tblCellMar>
        <w:top w:w="0" w:type="dxa"/>
        <w:left w:w="0" w:type="dxa"/>
        <w:bottom w:w="0" w:type="dxa"/>
        <w:right w:w="0" w:type="dxa"/>
      </w:tblCellMar>
    </w:tblPr>
  </w:style>
  <w:style w:type="character" w:customStyle="1" w:styleId="Ttulo1Char">
    <w:name w:val="Título 1 Char"/>
    <w:basedOn w:val="Fontepargpadro"/>
    <w:uiPriority w:val="9"/>
    <w:rsid w:val="00CA7EC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uiPriority w:val="9"/>
    <w:semiHidden/>
    <w:rsid w:val="00CA7EC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uiPriority w:val="9"/>
    <w:semiHidden/>
    <w:rsid w:val="00CA7ECA"/>
    <w:rPr>
      <w:rFonts w:asciiTheme="minorHAnsi" w:eastAsiaTheme="majorEastAsia" w:hAnsiTheme="minorHAnsi" w:cstheme="majorBidi"/>
      <w:color w:val="0F4761" w:themeColor="accent1" w:themeShade="BF"/>
      <w:sz w:val="28"/>
      <w:szCs w:val="28"/>
    </w:rPr>
  </w:style>
  <w:style w:type="character" w:customStyle="1" w:styleId="Ttulo4Char">
    <w:name w:val="Título 4 Char"/>
    <w:basedOn w:val="Fontepargpadro"/>
    <w:uiPriority w:val="9"/>
    <w:semiHidden/>
    <w:rsid w:val="00CA7ECA"/>
    <w:rPr>
      <w:rFonts w:asciiTheme="minorHAnsi" w:eastAsiaTheme="majorEastAsia" w:hAnsiTheme="minorHAnsi" w:cstheme="majorBidi"/>
      <w:i/>
      <w:iCs/>
      <w:color w:val="0F4761" w:themeColor="accent1" w:themeShade="BF"/>
    </w:rPr>
  </w:style>
  <w:style w:type="character" w:customStyle="1" w:styleId="Ttulo5Char">
    <w:name w:val="Título 5 Char"/>
    <w:basedOn w:val="Fontepargpadro"/>
    <w:uiPriority w:val="9"/>
    <w:semiHidden/>
    <w:rsid w:val="00CA7ECA"/>
    <w:rPr>
      <w:rFonts w:asciiTheme="minorHAnsi" w:eastAsiaTheme="majorEastAsia" w:hAnsiTheme="minorHAnsi" w:cstheme="majorBidi"/>
      <w:color w:val="0F4761" w:themeColor="accent1" w:themeShade="BF"/>
    </w:rPr>
  </w:style>
  <w:style w:type="character" w:customStyle="1" w:styleId="Ttulo6Char">
    <w:name w:val="Título 6 Char"/>
    <w:basedOn w:val="Fontepargpadro"/>
    <w:uiPriority w:val="9"/>
    <w:semiHidden/>
    <w:rsid w:val="00CA7ECA"/>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CA7ECA"/>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CA7ECA"/>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CA7ECA"/>
    <w:rPr>
      <w:rFonts w:asciiTheme="minorHAnsi" w:eastAsiaTheme="majorEastAsia" w:hAnsiTheme="minorHAnsi" w:cstheme="majorBidi"/>
      <w:color w:val="272727" w:themeColor="text1" w:themeTint="D8"/>
    </w:rPr>
  </w:style>
  <w:style w:type="character" w:customStyle="1" w:styleId="TtuloChar">
    <w:name w:val="Título Char"/>
    <w:basedOn w:val="Fontepargpadro"/>
    <w:uiPriority w:val="10"/>
    <w:rsid w:val="00CA7ECA"/>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uiPriority w:val="11"/>
    <w:rsid w:val="00CA7ECA"/>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CA7ECA"/>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CA7ECA"/>
    <w:rPr>
      <w:i/>
      <w:iCs/>
      <w:color w:val="404040" w:themeColor="text1" w:themeTint="BF"/>
    </w:rPr>
  </w:style>
  <w:style w:type="paragraph" w:styleId="PargrafodaLista">
    <w:name w:val="List Paragraph"/>
    <w:basedOn w:val="Normal"/>
    <w:uiPriority w:val="34"/>
    <w:qFormat/>
    <w:rsid w:val="00CA7ECA"/>
    <w:pPr>
      <w:ind w:left="720"/>
      <w:contextualSpacing/>
    </w:pPr>
  </w:style>
  <w:style w:type="character" w:styleId="nfaseIntensa">
    <w:name w:val="Intense Emphasis"/>
    <w:basedOn w:val="Fontepargpadro"/>
    <w:uiPriority w:val="21"/>
    <w:qFormat/>
    <w:rsid w:val="00CA7ECA"/>
    <w:rPr>
      <w:i/>
      <w:iCs/>
      <w:color w:val="0F4761" w:themeColor="accent1" w:themeShade="BF"/>
    </w:rPr>
  </w:style>
  <w:style w:type="paragraph" w:styleId="CitaoIntensa">
    <w:name w:val="Intense Quote"/>
    <w:basedOn w:val="Normal"/>
    <w:next w:val="Normal"/>
    <w:link w:val="CitaoIntensaChar"/>
    <w:uiPriority w:val="30"/>
    <w:qFormat/>
    <w:rsid w:val="00CA7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A7ECA"/>
    <w:rPr>
      <w:i/>
      <w:iCs/>
      <w:color w:val="0F4761" w:themeColor="accent1" w:themeShade="BF"/>
    </w:rPr>
  </w:style>
  <w:style w:type="character" w:styleId="RefernciaIntensa">
    <w:name w:val="Intense Reference"/>
    <w:basedOn w:val="Fontepargpadro"/>
    <w:uiPriority w:val="32"/>
    <w:qFormat/>
    <w:rsid w:val="00CA7ECA"/>
    <w:rPr>
      <w:b/>
      <w:bCs/>
      <w:smallCaps/>
      <w:color w:val="0F4761" w:themeColor="accent1" w:themeShade="BF"/>
      <w:spacing w:val="5"/>
    </w:rPr>
  </w:style>
  <w:style w:type="paragraph" w:styleId="Cabealho">
    <w:name w:val="header"/>
    <w:basedOn w:val="Normal"/>
    <w:link w:val="CabealhoChar"/>
    <w:uiPriority w:val="99"/>
    <w:unhideWhenUsed/>
    <w:rsid w:val="00CA7ECA"/>
    <w:pPr>
      <w:tabs>
        <w:tab w:val="center" w:pos="4252"/>
        <w:tab w:val="right" w:pos="8504"/>
      </w:tabs>
    </w:pPr>
  </w:style>
  <w:style w:type="character" w:customStyle="1" w:styleId="CabealhoChar">
    <w:name w:val="Cabeçalho Char"/>
    <w:basedOn w:val="Fontepargpadro"/>
    <w:link w:val="Cabealho"/>
    <w:uiPriority w:val="99"/>
    <w:rsid w:val="00CA7ECA"/>
  </w:style>
  <w:style w:type="paragraph" w:styleId="Rodap">
    <w:name w:val="footer"/>
    <w:basedOn w:val="Normal"/>
    <w:link w:val="RodapChar"/>
    <w:uiPriority w:val="99"/>
    <w:unhideWhenUsed/>
    <w:rsid w:val="00CA7ECA"/>
    <w:pPr>
      <w:tabs>
        <w:tab w:val="center" w:pos="4252"/>
        <w:tab w:val="right" w:pos="8504"/>
      </w:tabs>
    </w:pPr>
  </w:style>
  <w:style w:type="character" w:customStyle="1" w:styleId="RodapChar">
    <w:name w:val="Rodapé Char"/>
    <w:basedOn w:val="Fontepargpadro"/>
    <w:link w:val="Rodap"/>
    <w:uiPriority w:val="99"/>
    <w:rsid w:val="00CA7ECA"/>
  </w:style>
  <w:style w:type="paragraph" w:styleId="Subttulo">
    <w:name w:val="Subtitle"/>
    <w:basedOn w:val="Normal"/>
    <w:next w:val="Normal"/>
    <w:uiPriority w:val="11"/>
    <w:qFormat/>
    <w:pPr>
      <w:spacing w:after="160"/>
    </w:pPr>
    <w:rPr>
      <w:rFonts w:ascii="Aptos" w:eastAsia="Aptos" w:hAnsi="Aptos" w:cs="Aptos"/>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rasil.un.org/pt-br/sdg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org/sustainabledevelopment/es/objetivos-de-desarrollo-sostenible/"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kxCTZ4V12is3WaWl1Mc5hnQsnQ==">CgMxLjA4AHIhMXkzUURpTExEdENENmVPVEpRTkowYWNSS28xTmpwUU94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4851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 M Conceicao</dc:creator>
  <cp:lastModifiedBy>Maiara Bordignon</cp:lastModifiedBy>
  <cp:revision>2</cp:revision>
  <dcterms:created xsi:type="dcterms:W3CDTF">2025-07-14T13:51:00Z</dcterms:created>
  <dcterms:modified xsi:type="dcterms:W3CDTF">2025-07-14T13:51:00Z</dcterms:modified>
</cp:coreProperties>
</file>